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B7428" w14:textId="77777777" w:rsidR="00451538" w:rsidRPr="003D7AA4" w:rsidRDefault="00DA3825">
      <w:pPr>
        <w:pStyle w:val="a7"/>
        <w:widowControl/>
        <w:spacing w:beforeAutospacing="0" w:afterAutospacing="0" w:line="420" w:lineRule="atLeast"/>
        <w:jc w:val="center"/>
        <w:rPr>
          <w:rFonts w:ascii="方正小标宋简体" w:eastAsia="方正小标宋简体" w:hAnsi="方正小标宋_GBK" w:cs="方正小标宋_GBK" w:hint="eastAsia"/>
          <w:kern w:val="2"/>
          <w:sz w:val="44"/>
          <w:szCs w:val="44"/>
          <w:lang w:eastAsia="zh-Hans"/>
        </w:rPr>
      </w:pPr>
      <w:r w:rsidRPr="003D7AA4">
        <w:rPr>
          <w:rFonts w:ascii="方正小标宋简体" w:eastAsia="方正小标宋简体" w:hAnsi="方正小标宋_GBK" w:cs="方正小标宋_GBK" w:hint="eastAsia"/>
          <w:kern w:val="2"/>
          <w:sz w:val="44"/>
          <w:szCs w:val="44"/>
          <w:lang w:eastAsia="zh-Hans"/>
        </w:rPr>
        <w:t>知网研学</w:t>
      </w:r>
      <w:r w:rsidRPr="003D7AA4">
        <w:rPr>
          <w:rFonts w:ascii="方正小标宋简体" w:eastAsia="方正小标宋简体" w:hAnsi="宋体" w:cs="宋体" w:hint="eastAsia"/>
          <w:kern w:val="2"/>
          <w:sz w:val="44"/>
          <w:szCs w:val="44"/>
          <w:lang w:eastAsia="zh-Hans"/>
        </w:rPr>
        <w:t>（</w:t>
      </w:r>
      <w:r w:rsidRPr="003D7AA4">
        <w:rPr>
          <w:rFonts w:ascii="方正小标宋简体" w:eastAsia="方正小标宋简体" w:hAnsi="方正小标宋_GBK" w:cs="方正小标宋_GBK" w:hint="eastAsia"/>
          <w:kern w:val="2"/>
          <w:sz w:val="44"/>
          <w:szCs w:val="44"/>
          <w:lang w:eastAsia="zh-Hans"/>
        </w:rPr>
        <w:t>AI</w:t>
      </w:r>
      <w:r w:rsidRPr="003D7AA4">
        <w:rPr>
          <w:rFonts w:ascii="方正小标宋简体" w:eastAsia="方正小标宋简体" w:hAnsi="宋体" w:cs="宋体" w:hint="eastAsia"/>
          <w:kern w:val="2"/>
          <w:sz w:val="44"/>
          <w:szCs w:val="44"/>
          <w:lang w:eastAsia="zh-Hans"/>
        </w:rPr>
        <w:t>）</w:t>
      </w:r>
      <w:r w:rsidRPr="003D7AA4">
        <w:rPr>
          <w:rFonts w:ascii="方正小标宋简体" w:eastAsia="方正小标宋简体" w:hAnsi="方正小标宋_GBK" w:cs="方正小标宋_GBK" w:hint="eastAsia"/>
          <w:kern w:val="2"/>
          <w:sz w:val="44"/>
          <w:szCs w:val="44"/>
          <w:lang w:eastAsia="zh-Hans"/>
        </w:rPr>
        <w:t>开通试用通知</w:t>
      </w:r>
    </w:p>
    <w:p w14:paraId="73A4001D" w14:textId="77777777" w:rsidR="00451538" w:rsidRDefault="00DA3825">
      <w:pPr>
        <w:pStyle w:val="a7"/>
        <w:widowControl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仿宋" w:eastAsia="仿宋" w:hAnsi="仿宋" w:cs="仿宋"/>
          <w:color w:val="2E2E2E"/>
          <w:sz w:val="25"/>
          <w:szCs w:val="25"/>
        </w:rPr>
        <w:t>各位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师生</w:t>
      </w:r>
      <w:r>
        <w:rPr>
          <w:rFonts w:ascii="仿宋" w:eastAsia="仿宋" w:hAnsi="仿宋" w:cs="仿宋"/>
          <w:color w:val="2E2E2E"/>
          <w:sz w:val="25"/>
          <w:szCs w:val="25"/>
        </w:rPr>
        <w:t>：</w:t>
      </w:r>
    </w:p>
    <w:p w14:paraId="75A553B7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仿宋" w:eastAsia="仿宋" w:hAnsi="仿宋" w:cs="仿宋" w:hint="eastAsia"/>
          <w:color w:val="2E2E2E"/>
          <w:sz w:val="25"/>
          <w:szCs w:val="25"/>
        </w:rPr>
        <w:t>为增强</w:t>
      </w:r>
      <w:r>
        <w:rPr>
          <w:rFonts w:ascii="Times New Roman" w:eastAsia="微软雅黑" w:hAnsi="Times New Roman"/>
          <w:color w:val="2E2E2E"/>
          <w:sz w:val="25"/>
          <w:szCs w:val="25"/>
        </w:rPr>
        <w:t>AI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人工智能赋能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科研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教育质量提升，帮助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师生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更便捷高效地进行学术研究、提高研究性学习能力和论文质量，加强论文全过程指导和学风建设，助力导师培训和课题组管理。我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校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现已开通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知网</w:t>
      </w:r>
      <w:proofErr w:type="gramStart"/>
      <w:r>
        <w:rPr>
          <w:rFonts w:ascii="仿宋" w:eastAsia="仿宋" w:hAnsi="仿宋" w:cs="仿宋" w:hint="eastAsia"/>
          <w:color w:val="2E2E2E"/>
          <w:sz w:val="25"/>
          <w:szCs w:val="25"/>
        </w:rPr>
        <w:t>研</w:t>
      </w:r>
      <w:proofErr w:type="gramEnd"/>
      <w:r>
        <w:rPr>
          <w:rFonts w:ascii="仿宋" w:eastAsia="仿宋" w:hAnsi="仿宋" w:cs="仿宋" w:hint="eastAsia"/>
          <w:color w:val="2E2E2E"/>
          <w:sz w:val="25"/>
          <w:szCs w:val="25"/>
        </w:rPr>
        <w:t>学</w:t>
      </w:r>
      <w:r>
        <w:rPr>
          <w:rFonts w:ascii="Times New Roman" w:eastAsia="微软雅黑" w:hAnsi="Times New Roman"/>
          <w:color w:val="2E2E2E"/>
          <w:sz w:val="25"/>
          <w:szCs w:val="25"/>
        </w:rPr>
        <w:t>AI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试用，欢迎师生积极使用，并及时反馈意见或建议。简介如下：</w:t>
      </w:r>
    </w:p>
    <w:p w14:paraId="628984FF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黑体" w:eastAsia="黑体" w:hAnsi="宋体" w:cs="黑体"/>
          <w:color w:val="2E2E2E"/>
          <w:sz w:val="25"/>
          <w:szCs w:val="25"/>
        </w:rPr>
      </w:pPr>
      <w:r>
        <w:rPr>
          <w:rFonts w:ascii="黑体" w:eastAsia="黑体" w:hAnsi="宋体" w:cs="黑体"/>
          <w:color w:val="2E2E2E"/>
          <w:sz w:val="25"/>
          <w:szCs w:val="25"/>
        </w:rPr>
        <w:t>一、</w:t>
      </w:r>
      <w:proofErr w:type="gramStart"/>
      <w:r>
        <w:rPr>
          <w:rFonts w:ascii="黑体" w:eastAsia="黑体" w:hAnsi="宋体" w:cs="黑体"/>
          <w:color w:val="2E2E2E"/>
          <w:sz w:val="25"/>
          <w:szCs w:val="25"/>
        </w:rPr>
        <w:t>研</w:t>
      </w:r>
      <w:proofErr w:type="gramEnd"/>
      <w:r>
        <w:rPr>
          <w:rFonts w:ascii="黑体" w:eastAsia="黑体" w:hAnsi="宋体" w:cs="黑体"/>
          <w:color w:val="2E2E2E"/>
          <w:sz w:val="25"/>
          <w:szCs w:val="25"/>
        </w:rPr>
        <w:t>学</w:t>
      </w:r>
      <w:r>
        <w:rPr>
          <w:rFonts w:ascii="黑体" w:eastAsia="黑体" w:hAnsi="宋体" w:cs="黑体" w:hint="eastAsia"/>
          <w:color w:val="2E2E2E"/>
          <w:sz w:val="25"/>
          <w:szCs w:val="25"/>
        </w:rPr>
        <w:t>AI</w:t>
      </w:r>
      <w:r>
        <w:rPr>
          <w:rFonts w:ascii="黑体" w:eastAsia="黑体" w:hAnsi="宋体" w:cs="黑体" w:hint="eastAsia"/>
          <w:color w:val="2E2E2E"/>
          <w:sz w:val="25"/>
          <w:szCs w:val="25"/>
        </w:rPr>
        <w:t>网址</w:t>
      </w:r>
    </w:p>
    <w:p w14:paraId="50C00BAB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黑体" w:eastAsia="黑体" w:hAnsi="宋体" w:cs="黑体"/>
          <w:color w:val="2E2E2E"/>
          <w:sz w:val="25"/>
          <w:szCs w:val="25"/>
        </w:rPr>
      </w:pPr>
      <w:hyperlink r:id="rId7" w:history="1">
        <w:r>
          <w:rPr>
            <w:rStyle w:val="a8"/>
            <w:rFonts w:ascii="黑体" w:eastAsia="黑体" w:hAnsi="宋体" w:cs="黑体" w:hint="eastAsia"/>
            <w:sz w:val="25"/>
            <w:szCs w:val="25"/>
          </w:rPr>
          <w:t>https://x.cnki.net/</w:t>
        </w:r>
      </w:hyperlink>
    </w:p>
    <w:p w14:paraId="728C8193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黑体" w:eastAsia="黑体" w:hAnsi="宋体" w:cs="黑体"/>
          <w:color w:val="2E2E2E"/>
          <w:sz w:val="25"/>
          <w:szCs w:val="25"/>
        </w:rPr>
      </w:pPr>
      <w:r>
        <w:rPr>
          <w:rFonts w:ascii="黑体" w:eastAsia="黑体" w:hAnsi="宋体" w:cs="黑体" w:hint="eastAsia"/>
          <w:color w:val="2E2E2E"/>
          <w:sz w:val="25"/>
          <w:szCs w:val="25"/>
        </w:rPr>
        <w:t>二、试用时限</w:t>
      </w:r>
    </w:p>
    <w:p w14:paraId="1353D82B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仿宋" w:eastAsia="仿宋" w:hAnsi="仿宋" w:cs="仿宋"/>
          <w:color w:val="2E2E2E"/>
          <w:sz w:val="25"/>
          <w:szCs w:val="25"/>
        </w:rPr>
      </w:pPr>
      <w:r>
        <w:rPr>
          <w:rFonts w:ascii="仿宋" w:eastAsia="仿宋" w:hAnsi="仿宋" w:cs="仿宋" w:hint="eastAsia"/>
          <w:color w:val="2E2E2E"/>
          <w:sz w:val="25"/>
          <w:szCs w:val="25"/>
        </w:rPr>
        <w:t>2025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年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9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月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19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日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-2025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年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12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月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28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日</w:t>
      </w:r>
    </w:p>
    <w:p w14:paraId="1298B587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黑体" w:eastAsia="黑体" w:hAnsi="宋体" w:cs="黑体" w:hint="eastAsia"/>
          <w:color w:val="2E2E2E"/>
          <w:sz w:val="25"/>
          <w:szCs w:val="25"/>
        </w:rPr>
        <w:t>三</w:t>
      </w:r>
      <w:r>
        <w:rPr>
          <w:rFonts w:ascii="黑体" w:eastAsia="黑体" w:hAnsi="宋体" w:cs="黑体" w:hint="eastAsia"/>
          <w:color w:val="2E2E2E"/>
          <w:sz w:val="25"/>
          <w:szCs w:val="25"/>
        </w:rPr>
        <w:t>、权限获取方式</w:t>
      </w:r>
    </w:p>
    <w:p w14:paraId="0778AF99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仿宋" w:eastAsia="仿宋" w:hAnsi="仿宋" w:cs="仿宋"/>
          <w:color w:val="2E2E2E"/>
          <w:sz w:val="25"/>
          <w:szCs w:val="25"/>
        </w:rPr>
      </w:pPr>
      <w:r>
        <w:rPr>
          <w:rFonts w:ascii="Times New Roman" w:eastAsia="微软雅黑" w:hAnsi="Times New Roman"/>
          <w:color w:val="2E2E2E"/>
          <w:sz w:val="25"/>
          <w:szCs w:val="25"/>
        </w:rPr>
        <w:t>1.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使用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知网</w:t>
      </w:r>
      <w:proofErr w:type="gramStart"/>
      <w:r>
        <w:rPr>
          <w:rFonts w:ascii="仿宋" w:eastAsia="仿宋" w:hAnsi="仿宋" w:cs="仿宋" w:hint="eastAsia"/>
          <w:color w:val="2E2E2E"/>
          <w:sz w:val="25"/>
          <w:szCs w:val="25"/>
        </w:rPr>
        <w:t>研</w:t>
      </w:r>
      <w:proofErr w:type="gramEnd"/>
      <w:r>
        <w:rPr>
          <w:rFonts w:ascii="仿宋" w:eastAsia="仿宋" w:hAnsi="仿宋" w:cs="仿宋" w:hint="eastAsia"/>
          <w:color w:val="2E2E2E"/>
          <w:sz w:val="25"/>
          <w:szCs w:val="25"/>
        </w:rPr>
        <w:t>学</w:t>
      </w:r>
      <w:r>
        <w:rPr>
          <w:rFonts w:ascii="Times New Roman" w:eastAsia="微软雅黑" w:hAnsi="Times New Roman"/>
          <w:color w:val="2E2E2E"/>
          <w:sz w:val="25"/>
          <w:szCs w:val="25"/>
        </w:rPr>
        <w:t>AI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必须注册【个人账号】，登录知网</w:t>
      </w:r>
      <w:proofErr w:type="gramStart"/>
      <w:r>
        <w:rPr>
          <w:rFonts w:ascii="仿宋" w:eastAsia="仿宋" w:hAnsi="仿宋" w:cs="仿宋" w:hint="eastAsia"/>
          <w:color w:val="2E2E2E"/>
          <w:sz w:val="25"/>
          <w:szCs w:val="25"/>
        </w:rPr>
        <w:t>研</w:t>
      </w:r>
      <w:proofErr w:type="gramEnd"/>
      <w:r>
        <w:rPr>
          <w:rFonts w:ascii="仿宋" w:eastAsia="仿宋" w:hAnsi="仿宋" w:cs="仿宋" w:hint="eastAsia"/>
          <w:color w:val="2E2E2E"/>
          <w:sz w:val="25"/>
          <w:szCs w:val="25"/>
        </w:rPr>
        <w:t>学网址：</w:t>
      </w:r>
      <w:r>
        <w:rPr>
          <w:rFonts w:ascii="Times New Roman" w:eastAsia="微软雅黑" w:hAnsi="Times New Roman"/>
          <w:color w:val="2E2E2E"/>
          <w:sz w:val="25"/>
          <w:szCs w:val="25"/>
        </w:rPr>
        <w:t>x.cnki.net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，注册个人账号。</w:t>
      </w:r>
    </w:p>
    <w:p w14:paraId="3BF532DC" w14:textId="77777777" w:rsidR="00451538" w:rsidRDefault="00DA3825">
      <w:pPr>
        <w:pStyle w:val="a7"/>
        <w:widowControl/>
        <w:spacing w:beforeAutospacing="0" w:afterAutospacing="0" w:line="420" w:lineRule="atLeast"/>
        <w:rPr>
          <w:rFonts w:ascii="仿宋" w:eastAsia="仿宋" w:hAnsi="仿宋" w:cs="仿宋"/>
          <w:color w:val="2E2E2E"/>
          <w:sz w:val="25"/>
          <w:szCs w:val="25"/>
        </w:rPr>
      </w:pPr>
      <w:r>
        <w:rPr>
          <w:noProof/>
        </w:rPr>
        <w:drawing>
          <wp:inline distT="0" distB="0" distL="114300" distR="114300" wp14:anchorId="02BA469E" wp14:editId="3F33BCD1">
            <wp:extent cx="5270500" cy="2711450"/>
            <wp:effectExtent l="0" t="0" r="2540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CF731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Times New Roman" w:eastAsia="微软雅黑" w:hAnsi="Times New Roman"/>
          <w:color w:val="2E2E2E"/>
          <w:sz w:val="25"/>
          <w:szCs w:val="25"/>
        </w:rPr>
        <w:t>2.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登录知网</w:t>
      </w:r>
      <w:proofErr w:type="gramStart"/>
      <w:r>
        <w:rPr>
          <w:rFonts w:ascii="仿宋" w:eastAsia="仿宋" w:hAnsi="仿宋" w:cs="仿宋" w:hint="eastAsia"/>
          <w:color w:val="2E2E2E"/>
          <w:sz w:val="25"/>
          <w:szCs w:val="25"/>
        </w:rPr>
        <w:t>研</w:t>
      </w:r>
      <w:proofErr w:type="gramEnd"/>
      <w:r>
        <w:rPr>
          <w:rFonts w:ascii="仿宋" w:eastAsia="仿宋" w:hAnsi="仿宋" w:cs="仿宋" w:hint="eastAsia"/>
          <w:color w:val="2E2E2E"/>
          <w:sz w:val="25"/>
          <w:szCs w:val="25"/>
        </w:rPr>
        <w:t>学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AI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后，通过以下方式获取使用权限：</w:t>
      </w:r>
    </w:p>
    <w:p w14:paraId="2E93E167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仿宋" w:eastAsia="仿宋" w:hAnsi="仿宋" w:cs="仿宋" w:hint="eastAsia"/>
          <w:b/>
          <w:bCs/>
          <w:color w:val="2E2E2E"/>
          <w:sz w:val="25"/>
          <w:szCs w:val="25"/>
        </w:rPr>
        <w:lastRenderedPageBreak/>
        <w:t>方式</w:t>
      </w:r>
      <w:proofErr w:type="gramStart"/>
      <w:r>
        <w:rPr>
          <w:rFonts w:ascii="仿宋" w:eastAsia="仿宋" w:hAnsi="仿宋" w:cs="仿宋" w:hint="eastAsia"/>
          <w:b/>
          <w:bCs/>
          <w:color w:val="2E2E2E"/>
          <w:sz w:val="25"/>
          <w:szCs w:val="25"/>
        </w:rPr>
        <w:t>一</w:t>
      </w:r>
      <w:proofErr w:type="gramEnd"/>
      <w:r>
        <w:rPr>
          <w:rFonts w:ascii="仿宋" w:eastAsia="仿宋" w:hAnsi="仿宋" w:cs="仿宋" w:hint="eastAsia"/>
          <w:b/>
          <w:bCs/>
          <w:color w:val="2E2E2E"/>
          <w:sz w:val="25"/>
          <w:szCs w:val="25"/>
        </w:rPr>
        <w:t>：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点击下方【邀请链接】，按照提示注册绑定“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浙江理工大学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”机构</w:t>
      </w:r>
      <w:r>
        <w:rPr>
          <w:rFonts w:ascii="Times New Roman" w:eastAsia="微软雅黑" w:hAnsi="Times New Roman"/>
          <w:color w:val="2E2E2E"/>
          <w:sz w:val="25"/>
          <w:szCs w:val="25"/>
        </w:rPr>
        <w:t>/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团队：</w:t>
      </w:r>
    </w:p>
    <w:p w14:paraId="7A3AF4A5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Times New Roman" w:eastAsia="微软雅黑" w:hAnsi="Times New Roman"/>
          <w:color w:val="2E2E2E"/>
          <w:sz w:val="25"/>
          <w:szCs w:val="25"/>
        </w:rPr>
      </w:pPr>
      <w:hyperlink r:id="rId9" w:history="1">
        <w:r>
          <w:rPr>
            <w:rStyle w:val="a8"/>
            <w:rFonts w:ascii="Times New Roman" w:eastAsia="微软雅黑" w:hAnsi="Times New Roman"/>
            <w:sz w:val="25"/>
            <w:szCs w:val="25"/>
          </w:rPr>
          <w:t>https://x.cnki.net/web/team/#/invitePage?teamId=cd5a2ac7-5846-4c35-ace1-0cad6e30b3c7</w:t>
        </w:r>
      </w:hyperlink>
    </w:p>
    <w:p w14:paraId="42C8620A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仿宋" w:eastAsia="仿宋" w:hAnsi="仿宋" w:cs="仿宋"/>
          <w:color w:val="2E2E2E"/>
          <w:sz w:val="25"/>
          <w:szCs w:val="25"/>
        </w:rPr>
      </w:pPr>
      <w:r>
        <w:rPr>
          <w:rFonts w:ascii="仿宋" w:eastAsia="仿宋" w:hAnsi="仿宋" w:cs="仿宋" w:hint="eastAsia"/>
          <w:b/>
          <w:bCs/>
          <w:color w:val="2E2E2E"/>
          <w:sz w:val="25"/>
          <w:szCs w:val="25"/>
        </w:rPr>
        <w:t>方式</w:t>
      </w:r>
      <w:r>
        <w:rPr>
          <w:rFonts w:ascii="仿宋" w:eastAsia="仿宋" w:hAnsi="仿宋" w:cs="仿宋" w:hint="eastAsia"/>
          <w:b/>
          <w:bCs/>
          <w:color w:val="2E2E2E"/>
          <w:sz w:val="25"/>
          <w:szCs w:val="25"/>
        </w:rPr>
        <w:t>二</w:t>
      </w:r>
      <w:r>
        <w:rPr>
          <w:rFonts w:ascii="仿宋" w:eastAsia="仿宋" w:hAnsi="仿宋" w:cs="仿宋" w:hint="eastAsia"/>
          <w:b/>
          <w:bCs/>
          <w:color w:val="2E2E2E"/>
          <w:sz w:val="25"/>
          <w:szCs w:val="25"/>
        </w:rPr>
        <w:t>：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登录知网</w:t>
      </w:r>
      <w:proofErr w:type="gramStart"/>
      <w:r>
        <w:rPr>
          <w:rFonts w:ascii="仿宋" w:eastAsia="仿宋" w:hAnsi="仿宋" w:cs="仿宋" w:hint="eastAsia"/>
          <w:color w:val="2E2E2E"/>
          <w:sz w:val="25"/>
          <w:szCs w:val="25"/>
        </w:rPr>
        <w:t>研</w:t>
      </w:r>
      <w:proofErr w:type="gramEnd"/>
      <w:r>
        <w:rPr>
          <w:rFonts w:ascii="仿宋" w:eastAsia="仿宋" w:hAnsi="仿宋" w:cs="仿宋" w:hint="eastAsia"/>
          <w:color w:val="2E2E2E"/>
          <w:sz w:val="25"/>
          <w:szCs w:val="25"/>
        </w:rPr>
        <w:t>学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AI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后，点击【右上角的头像】，进入【个人中心】，通过以下方式获取使用权限：</w:t>
      </w:r>
    </w:p>
    <w:p w14:paraId="1C65FC77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仿宋" w:eastAsia="仿宋" w:hAnsi="仿宋" w:cs="仿宋"/>
          <w:color w:val="2E2E2E"/>
          <w:sz w:val="25"/>
          <w:szCs w:val="25"/>
        </w:rPr>
      </w:pPr>
      <w:r>
        <w:rPr>
          <w:rFonts w:ascii="仿宋" w:eastAsia="仿宋" w:hAnsi="仿宋" w:cs="仿宋" w:hint="eastAsia"/>
          <w:color w:val="2E2E2E"/>
          <w:sz w:val="25"/>
          <w:szCs w:val="25"/>
        </w:rPr>
        <w:t>输入口令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3TRVKH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，点击“关联”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；或者点击“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IP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关联”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。</w:t>
      </w:r>
    </w:p>
    <w:p w14:paraId="0F932B1D" w14:textId="77777777" w:rsidR="00451538" w:rsidRDefault="00DA3825">
      <w:pPr>
        <w:pStyle w:val="a7"/>
        <w:widowControl/>
        <w:spacing w:beforeAutospacing="0" w:afterAutospacing="0" w:line="420" w:lineRule="atLeast"/>
        <w:rPr>
          <w:rFonts w:ascii="宋体" w:eastAsia="宋体" w:hAnsi="宋体" w:cs="宋体"/>
          <w:szCs w:val="24"/>
        </w:rPr>
      </w:pPr>
      <w:r>
        <w:rPr>
          <w:rFonts w:ascii="宋体" w:eastAsia="宋体" w:hAnsi="宋体" w:cs="宋体"/>
          <w:noProof/>
          <w:szCs w:val="24"/>
        </w:rPr>
        <w:drawing>
          <wp:inline distT="0" distB="0" distL="114300" distR="114300" wp14:anchorId="3EDF7838" wp14:editId="1E13C21B">
            <wp:extent cx="5271770" cy="5166995"/>
            <wp:effectExtent l="0" t="0" r="1270" b="14605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166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BE9AEC3" w14:textId="77777777" w:rsidR="00451538" w:rsidRDefault="00DA3825">
      <w:pPr>
        <w:pStyle w:val="a7"/>
        <w:widowControl/>
        <w:spacing w:beforeAutospacing="0" w:afterAutospacing="0" w:line="420" w:lineRule="atLeast"/>
        <w:rPr>
          <w:rFonts w:ascii="宋体" w:eastAsia="宋体" w:hAnsi="宋体" w:cs="宋体"/>
          <w:szCs w:val="24"/>
        </w:rPr>
      </w:pPr>
      <w:r>
        <w:rPr>
          <w:noProof/>
        </w:rPr>
        <w:lastRenderedPageBreak/>
        <w:drawing>
          <wp:inline distT="0" distB="0" distL="114300" distR="114300" wp14:anchorId="770A3D67" wp14:editId="5EE29014">
            <wp:extent cx="5262880" cy="2759710"/>
            <wp:effectExtent l="0" t="0" r="10160" b="1397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75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21D4B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黑体" w:eastAsia="黑体" w:hAnsi="宋体" w:cs="黑体" w:hint="eastAsia"/>
          <w:color w:val="2E2E2E"/>
          <w:sz w:val="25"/>
          <w:szCs w:val="25"/>
        </w:rPr>
        <w:t>四</w:t>
      </w:r>
      <w:r>
        <w:rPr>
          <w:rFonts w:ascii="黑体" w:eastAsia="黑体" w:hAnsi="宋体" w:cs="黑体" w:hint="eastAsia"/>
          <w:color w:val="2E2E2E"/>
          <w:sz w:val="25"/>
          <w:szCs w:val="25"/>
        </w:rPr>
        <w:t>、功能介绍</w:t>
      </w:r>
    </w:p>
    <w:p w14:paraId="738AB7C2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黑体" w:eastAsia="黑体" w:hAnsi="宋体" w:cs="黑体" w:hint="eastAsia"/>
          <w:color w:val="2E2E2E"/>
          <w:sz w:val="25"/>
          <w:szCs w:val="25"/>
        </w:rPr>
        <w:t>1.</w:t>
      </w:r>
      <w:r>
        <w:rPr>
          <w:rFonts w:ascii="黑体" w:eastAsia="黑体" w:hAnsi="宋体" w:cs="黑体" w:hint="eastAsia"/>
          <w:color w:val="2E2E2E"/>
          <w:sz w:val="25"/>
          <w:szCs w:val="25"/>
        </w:rPr>
        <w:t>学科资源包</w:t>
      </w:r>
    </w:p>
    <w:p w14:paraId="2BB894E0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仿宋" w:eastAsia="仿宋" w:hAnsi="仿宋" w:cs="仿宋" w:hint="eastAsia"/>
          <w:color w:val="2E2E2E"/>
          <w:sz w:val="25"/>
          <w:szCs w:val="25"/>
        </w:rPr>
        <w:t>指导研究生快速入门，拓展研究生学术视野加强学科资源建设。专家汇编资源包、学科热点及趋势资源包、融合学科资源包、综述资源包、经典必读资源包、专题资源包等。</w:t>
      </w:r>
    </w:p>
    <w:p w14:paraId="6334118A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黑体" w:eastAsia="黑体" w:hAnsi="宋体" w:cs="黑体" w:hint="eastAsia"/>
          <w:color w:val="2E2E2E"/>
          <w:sz w:val="25"/>
          <w:szCs w:val="25"/>
        </w:rPr>
        <w:t>2.</w:t>
      </w:r>
      <w:r>
        <w:rPr>
          <w:rFonts w:ascii="黑体" w:eastAsia="黑体" w:hAnsi="宋体" w:cs="黑体" w:hint="eastAsia"/>
          <w:color w:val="2E2E2E"/>
          <w:sz w:val="25"/>
          <w:szCs w:val="25"/>
        </w:rPr>
        <w:t>精品在线课程</w:t>
      </w:r>
    </w:p>
    <w:p w14:paraId="5F91D5DD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仿宋" w:eastAsia="仿宋" w:hAnsi="仿宋" w:cs="仿宋" w:hint="eastAsia"/>
          <w:color w:val="2E2E2E"/>
          <w:sz w:val="25"/>
          <w:szCs w:val="25"/>
        </w:rPr>
        <w:t>导师课程：师生关系、立德树人、课程思政、“金课”打造、课程设计等。研究生课程：科学家精神、科研素养、科研诚信和学术规范、文献阅读与论文写作、科研工具使用、</w:t>
      </w:r>
      <w:proofErr w:type="gramStart"/>
      <w:r>
        <w:rPr>
          <w:rFonts w:ascii="仿宋" w:eastAsia="仿宋" w:hAnsi="仿宋" w:cs="仿宋" w:hint="eastAsia"/>
          <w:color w:val="2E2E2E"/>
          <w:sz w:val="25"/>
          <w:szCs w:val="25"/>
        </w:rPr>
        <w:t>思政教育</w:t>
      </w:r>
      <w:proofErr w:type="gramEnd"/>
      <w:r>
        <w:rPr>
          <w:rFonts w:ascii="仿宋" w:eastAsia="仿宋" w:hAnsi="仿宋" w:cs="仿宋" w:hint="eastAsia"/>
          <w:color w:val="2E2E2E"/>
          <w:sz w:val="25"/>
          <w:szCs w:val="25"/>
        </w:rPr>
        <w:t>、心理健康等。</w:t>
      </w:r>
    </w:p>
    <w:p w14:paraId="78C66D5A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黑体" w:eastAsia="黑体" w:hAnsi="宋体" w:cs="黑体" w:hint="eastAsia"/>
          <w:color w:val="2E2E2E"/>
          <w:sz w:val="25"/>
          <w:szCs w:val="25"/>
        </w:rPr>
        <w:t>3.AI</w:t>
      </w:r>
      <w:r>
        <w:rPr>
          <w:rFonts w:ascii="黑体" w:eastAsia="黑体" w:hAnsi="宋体" w:cs="黑体" w:hint="eastAsia"/>
          <w:color w:val="2E2E2E"/>
          <w:sz w:val="25"/>
          <w:szCs w:val="25"/>
        </w:rPr>
        <w:t>全库问答</w:t>
      </w:r>
      <w:r>
        <w:rPr>
          <w:rFonts w:ascii="黑体" w:eastAsia="黑体" w:hAnsi="宋体" w:cs="黑体" w:hint="eastAsia"/>
          <w:color w:val="2E2E2E"/>
          <w:sz w:val="25"/>
          <w:szCs w:val="25"/>
        </w:rPr>
        <w:t>+DEEPSEEK</w:t>
      </w:r>
      <w:r>
        <w:rPr>
          <w:rFonts w:ascii="黑体" w:eastAsia="黑体" w:hAnsi="宋体" w:cs="黑体" w:hint="eastAsia"/>
          <w:color w:val="2E2E2E"/>
          <w:sz w:val="25"/>
          <w:szCs w:val="25"/>
        </w:rPr>
        <w:t>，可信可靠，深度推理</w:t>
      </w:r>
    </w:p>
    <w:p w14:paraId="6F5E0F60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proofErr w:type="gramStart"/>
      <w:r>
        <w:rPr>
          <w:rFonts w:ascii="仿宋" w:eastAsia="仿宋" w:hAnsi="仿宋" w:cs="仿宋" w:hint="eastAsia"/>
          <w:color w:val="2E2E2E"/>
          <w:sz w:val="25"/>
          <w:szCs w:val="25"/>
        </w:rPr>
        <w:t>以知网全库</w:t>
      </w:r>
      <w:proofErr w:type="gramEnd"/>
      <w:r>
        <w:rPr>
          <w:rFonts w:ascii="仿宋" w:eastAsia="仿宋" w:hAnsi="仿宋" w:cs="仿宋" w:hint="eastAsia"/>
          <w:color w:val="2E2E2E"/>
          <w:sz w:val="25"/>
          <w:szCs w:val="25"/>
        </w:rPr>
        <w:t>文献为语料生成答案，接入</w:t>
      </w:r>
      <w:r>
        <w:rPr>
          <w:rFonts w:ascii="Times New Roman" w:eastAsia="微软雅黑" w:hAnsi="Times New Roman"/>
          <w:color w:val="2E2E2E"/>
          <w:sz w:val="25"/>
          <w:szCs w:val="25"/>
        </w:rPr>
        <w:t>DEEPSEEK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深度思考和联网搜索，提供真实来源文献，进行负责任科研。</w:t>
      </w:r>
    </w:p>
    <w:p w14:paraId="0680D57B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黑体" w:eastAsia="黑体" w:hAnsi="宋体" w:cs="黑体" w:hint="eastAsia"/>
          <w:color w:val="2E2E2E"/>
          <w:sz w:val="25"/>
          <w:szCs w:val="25"/>
        </w:rPr>
        <w:t>4.AI</w:t>
      </w:r>
      <w:r>
        <w:rPr>
          <w:rFonts w:ascii="黑体" w:eastAsia="黑体" w:hAnsi="宋体" w:cs="黑体" w:hint="eastAsia"/>
          <w:color w:val="2E2E2E"/>
          <w:sz w:val="25"/>
          <w:szCs w:val="25"/>
        </w:rPr>
        <w:t>选题分析、</w:t>
      </w:r>
      <w:r>
        <w:rPr>
          <w:rFonts w:ascii="黑体" w:eastAsia="黑体" w:hAnsi="宋体" w:cs="黑体" w:hint="eastAsia"/>
          <w:color w:val="2E2E2E"/>
          <w:sz w:val="25"/>
          <w:szCs w:val="25"/>
        </w:rPr>
        <w:t>AI</w:t>
      </w:r>
      <w:r>
        <w:rPr>
          <w:rFonts w:ascii="黑体" w:eastAsia="黑体" w:hAnsi="宋体" w:cs="黑体" w:hint="eastAsia"/>
          <w:color w:val="2E2E2E"/>
          <w:sz w:val="25"/>
          <w:szCs w:val="25"/>
        </w:rPr>
        <w:t>定题评测、</w:t>
      </w:r>
      <w:r>
        <w:rPr>
          <w:rFonts w:ascii="黑体" w:eastAsia="黑体" w:hAnsi="宋体" w:cs="黑体" w:hint="eastAsia"/>
          <w:color w:val="2E2E2E"/>
          <w:sz w:val="25"/>
          <w:szCs w:val="25"/>
        </w:rPr>
        <w:t>AI</w:t>
      </w:r>
      <w:r>
        <w:rPr>
          <w:rFonts w:ascii="黑体" w:eastAsia="黑体" w:hAnsi="宋体" w:cs="黑体" w:hint="eastAsia"/>
          <w:color w:val="2E2E2E"/>
          <w:sz w:val="25"/>
          <w:szCs w:val="25"/>
        </w:rPr>
        <w:t>标题打磨。</w:t>
      </w:r>
    </w:p>
    <w:p w14:paraId="178A900D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仿宋" w:eastAsia="仿宋" w:hAnsi="仿宋" w:cs="仿宋" w:hint="eastAsia"/>
          <w:color w:val="2E2E2E"/>
          <w:sz w:val="25"/>
          <w:szCs w:val="25"/>
        </w:rPr>
        <w:t>赋能全链路科研选题，从选题方向推荐、选题潜力评估、研究趋势分析到精准方向定位，再到学术标题优化，高效锁定高价值研究方向。</w:t>
      </w:r>
    </w:p>
    <w:p w14:paraId="39C4F753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黑体" w:eastAsia="黑体" w:hAnsi="宋体" w:cs="黑体" w:hint="eastAsia"/>
          <w:color w:val="2E2E2E"/>
          <w:sz w:val="25"/>
          <w:szCs w:val="25"/>
        </w:rPr>
        <w:lastRenderedPageBreak/>
        <w:t>5.AI</w:t>
      </w:r>
      <w:r>
        <w:rPr>
          <w:rFonts w:ascii="黑体" w:eastAsia="黑体" w:hAnsi="宋体" w:cs="黑体" w:hint="eastAsia"/>
          <w:color w:val="2E2E2E"/>
          <w:sz w:val="25"/>
          <w:szCs w:val="25"/>
        </w:rPr>
        <w:t>研读（单篇文献阅读）</w:t>
      </w:r>
    </w:p>
    <w:p w14:paraId="5450F242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仿宋" w:eastAsia="仿宋" w:hAnsi="仿宋" w:cs="仿宋" w:hint="eastAsia"/>
          <w:color w:val="2E2E2E"/>
          <w:sz w:val="25"/>
          <w:szCs w:val="25"/>
        </w:rPr>
        <w:t>对单篇文献提供渐进式阅读、矩阵式阅读多种阅读模式，实现“文章速</w:t>
      </w:r>
      <w:proofErr w:type="gramStart"/>
      <w:r>
        <w:rPr>
          <w:rFonts w:ascii="仿宋" w:eastAsia="仿宋" w:hAnsi="仿宋" w:cs="仿宋" w:hint="eastAsia"/>
          <w:color w:val="2E2E2E"/>
          <w:sz w:val="25"/>
          <w:szCs w:val="25"/>
        </w:rPr>
        <w:t>览</w:t>
      </w:r>
      <w:proofErr w:type="gramEnd"/>
      <w:r>
        <w:rPr>
          <w:rFonts w:ascii="仿宋" w:eastAsia="仿宋" w:hAnsi="仿宋" w:cs="仿宋" w:hint="eastAsia"/>
          <w:color w:val="2E2E2E"/>
          <w:sz w:val="25"/>
          <w:szCs w:val="25"/>
        </w:rPr>
        <w:t>、深度研读、个性化进阶阅读”三步法；</w:t>
      </w:r>
    </w:p>
    <w:p w14:paraId="406AB647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仿宋" w:eastAsia="仿宋" w:hAnsi="仿宋" w:cs="仿宋" w:hint="eastAsia"/>
          <w:color w:val="2E2E2E"/>
          <w:sz w:val="25"/>
          <w:szCs w:val="25"/>
        </w:rPr>
        <w:t>划重点：英文文献导入知网</w:t>
      </w:r>
      <w:proofErr w:type="gramStart"/>
      <w:r>
        <w:rPr>
          <w:rFonts w:ascii="仿宋" w:eastAsia="仿宋" w:hAnsi="仿宋" w:cs="仿宋" w:hint="eastAsia"/>
          <w:color w:val="2E2E2E"/>
          <w:sz w:val="25"/>
          <w:szCs w:val="25"/>
        </w:rPr>
        <w:t>研</w:t>
      </w:r>
      <w:proofErr w:type="gramEnd"/>
      <w:r>
        <w:rPr>
          <w:rFonts w:ascii="仿宋" w:eastAsia="仿宋" w:hAnsi="仿宋" w:cs="仿宋" w:hint="eastAsia"/>
          <w:color w:val="2E2E2E"/>
          <w:sz w:val="25"/>
          <w:szCs w:val="25"/>
        </w:rPr>
        <w:t>学平台后，</w:t>
      </w:r>
      <w:r>
        <w:rPr>
          <w:rFonts w:ascii="Times New Roman" w:eastAsia="微软雅黑" w:hAnsi="Times New Roman"/>
          <w:color w:val="2E2E2E"/>
          <w:sz w:val="25"/>
          <w:szCs w:val="25"/>
        </w:rPr>
        <w:t>AI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可以</w:t>
      </w:r>
      <w:proofErr w:type="gramStart"/>
      <w:r>
        <w:rPr>
          <w:rFonts w:ascii="仿宋" w:eastAsia="仿宋" w:hAnsi="仿宋" w:cs="仿宋" w:hint="eastAsia"/>
          <w:color w:val="2E2E2E"/>
          <w:sz w:val="25"/>
          <w:szCs w:val="25"/>
        </w:rPr>
        <w:t>直接总结</w:t>
      </w:r>
      <w:proofErr w:type="gramEnd"/>
      <w:r>
        <w:rPr>
          <w:rFonts w:ascii="仿宋" w:eastAsia="仿宋" w:hAnsi="仿宋" w:cs="仿宋" w:hint="eastAsia"/>
          <w:color w:val="2E2E2E"/>
          <w:sz w:val="25"/>
          <w:szCs w:val="25"/>
        </w:rPr>
        <w:t>文章主要内容，并翻译全文，辅助文献研读。</w:t>
      </w:r>
    </w:p>
    <w:p w14:paraId="58DF95A3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黑体" w:eastAsia="黑体" w:hAnsi="宋体" w:cs="黑体" w:hint="eastAsia"/>
          <w:color w:val="2E2E2E"/>
          <w:sz w:val="25"/>
          <w:szCs w:val="25"/>
        </w:rPr>
        <w:t>6.AI</w:t>
      </w:r>
      <w:r>
        <w:rPr>
          <w:rFonts w:ascii="黑体" w:eastAsia="黑体" w:hAnsi="宋体" w:cs="黑体" w:hint="eastAsia"/>
          <w:color w:val="2E2E2E"/>
          <w:sz w:val="25"/>
          <w:szCs w:val="25"/>
        </w:rPr>
        <w:t>矩阵（单篇</w:t>
      </w:r>
      <w:r>
        <w:rPr>
          <w:rFonts w:ascii="黑体" w:eastAsia="黑体" w:hAnsi="宋体" w:cs="黑体" w:hint="eastAsia"/>
          <w:color w:val="2E2E2E"/>
          <w:sz w:val="25"/>
          <w:szCs w:val="25"/>
        </w:rPr>
        <w:t>&amp;</w:t>
      </w:r>
      <w:r>
        <w:rPr>
          <w:rFonts w:ascii="黑体" w:eastAsia="黑体" w:hAnsi="宋体" w:cs="黑体" w:hint="eastAsia"/>
          <w:color w:val="2E2E2E"/>
          <w:sz w:val="25"/>
          <w:szCs w:val="25"/>
        </w:rPr>
        <w:t>多篇文献分析）</w:t>
      </w:r>
    </w:p>
    <w:p w14:paraId="147C71DF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仿宋" w:eastAsia="仿宋" w:hAnsi="仿宋" w:cs="仿宋" w:hint="eastAsia"/>
          <w:color w:val="2E2E2E"/>
          <w:sz w:val="25"/>
          <w:szCs w:val="25"/>
        </w:rPr>
        <w:t>对单篇文献自动分析和提取文献的研究问题、方法、内容等研究要素，构建文献矩阵，便于分析、对比和整理，发现研究空白点。</w:t>
      </w:r>
    </w:p>
    <w:p w14:paraId="052941D2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黑体" w:eastAsia="黑体" w:hAnsi="宋体" w:cs="黑体" w:hint="eastAsia"/>
          <w:color w:val="2E2E2E"/>
          <w:sz w:val="25"/>
          <w:szCs w:val="25"/>
        </w:rPr>
        <w:t>7.AI</w:t>
      </w:r>
      <w:r>
        <w:rPr>
          <w:rFonts w:ascii="黑体" w:eastAsia="黑体" w:hAnsi="宋体" w:cs="黑体" w:hint="eastAsia"/>
          <w:color w:val="2E2E2E"/>
          <w:sz w:val="25"/>
          <w:szCs w:val="25"/>
        </w:rPr>
        <w:t>专题探究（多篇文献分析）</w:t>
      </w:r>
    </w:p>
    <w:p w14:paraId="1ACEC58C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仿宋" w:eastAsia="仿宋" w:hAnsi="仿宋" w:cs="仿宋" w:hint="eastAsia"/>
          <w:color w:val="2E2E2E"/>
          <w:sz w:val="25"/>
          <w:szCs w:val="25"/>
        </w:rPr>
        <w:t>对多篇文献的观点进行总结、分析等，快速了解研究基础，根据多篇文献内容生成文献综述、进行分析、对比、总结生成阅读报告。</w:t>
      </w:r>
    </w:p>
    <w:p w14:paraId="097D3E71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黑体" w:eastAsia="黑体" w:hAnsi="宋体" w:cs="黑体" w:hint="eastAsia"/>
          <w:color w:val="2E2E2E"/>
          <w:sz w:val="25"/>
          <w:szCs w:val="25"/>
        </w:rPr>
        <w:t>8.AI</w:t>
      </w:r>
      <w:r>
        <w:rPr>
          <w:rFonts w:ascii="黑体" w:eastAsia="黑体" w:hAnsi="宋体" w:cs="黑体" w:hint="eastAsia"/>
          <w:color w:val="2E2E2E"/>
          <w:sz w:val="25"/>
          <w:szCs w:val="25"/>
        </w:rPr>
        <w:t>文献综述</w:t>
      </w:r>
    </w:p>
    <w:p w14:paraId="24D11978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仿宋" w:eastAsia="仿宋" w:hAnsi="仿宋" w:cs="仿宋" w:hint="eastAsia"/>
          <w:color w:val="2E2E2E"/>
          <w:sz w:val="25"/>
          <w:szCs w:val="25"/>
        </w:rPr>
        <w:t>以国内外研究现状，总结评述为核心。支持</w:t>
      </w:r>
      <w:r>
        <w:rPr>
          <w:rFonts w:ascii="Times New Roman" w:eastAsia="微软雅黑" w:hAnsi="Times New Roman"/>
          <w:color w:val="2E2E2E"/>
          <w:sz w:val="25"/>
          <w:szCs w:val="25"/>
        </w:rPr>
        <w:t>AI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对输入综述主题进行推荐。参考文献可</w:t>
      </w:r>
      <w:proofErr w:type="gramStart"/>
      <w:r>
        <w:rPr>
          <w:rFonts w:ascii="仿宋" w:eastAsia="仿宋" w:hAnsi="仿宋" w:cs="仿宋" w:hint="eastAsia"/>
          <w:color w:val="2E2E2E"/>
          <w:sz w:val="25"/>
          <w:szCs w:val="25"/>
        </w:rPr>
        <w:t>选择知网全库</w:t>
      </w:r>
      <w:proofErr w:type="gramEnd"/>
      <w:r>
        <w:rPr>
          <w:rFonts w:ascii="仿宋" w:eastAsia="仿宋" w:hAnsi="仿宋" w:cs="仿宋" w:hint="eastAsia"/>
          <w:color w:val="2E2E2E"/>
          <w:sz w:val="25"/>
          <w:szCs w:val="25"/>
        </w:rPr>
        <w:t>文献、或者选择部分文献。</w:t>
      </w:r>
    </w:p>
    <w:p w14:paraId="04CACEB7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黑体" w:eastAsia="黑体" w:hAnsi="宋体" w:cs="黑体" w:hint="eastAsia"/>
          <w:color w:val="2E2E2E"/>
          <w:sz w:val="25"/>
          <w:szCs w:val="25"/>
        </w:rPr>
        <w:t>9.AI</w:t>
      </w:r>
      <w:r>
        <w:rPr>
          <w:rFonts w:ascii="黑体" w:eastAsia="黑体" w:hAnsi="宋体" w:cs="黑体" w:hint="eastAsia"/>
          <w:color w:val="2E2E2E"/>
          <w:sz w:val="25"/>
          <w:szCs w:val="25"/>
        </w:rPr>
        <w:t>预审论文</w:t>
      </w:r>
    </w:p>
    <w:p w14:paraId="7368E5D8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仿宋" w:eastAsia="仿宋" w:hAnsi="仿宋" w:cs="仿宋" w:hint="eastAsia"/>
          <w:color w:val="2E2E2E"/>
          <w:sz w:val="25"/>
          <w:szCs w:val="25"/>
        </w:rPr>
        <w:t>从初稿到终稿智能伴跑，速查论文优缺点，锁定改进方向，一键生成分析报告。且给出改进建议和总结，支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持分析报告下载。记录</w:t>
      </w:r>
      <w:r>
        <w:rPr>
          <w:rFonts w:ascii="Times New Roman" w:eastAsia="微软雅黑" w:hAnsi="Times New Roman"/>
          <w:color w:val="2E2E2E"/>
          <w:sz w:val="25"/>
          <w:szCs w:val="25"/>
        </w:rPr>
        <w:t>7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天自动删除。</w:t>
      </w:r>
    </w:p>
    <w:p w14:paraId="1A46857C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黑体" w:eastAsia="黑体" w:hAnsi="宋体" w:cs="黑体" w:hint="eastAsia"/>
          <w:color w:val="2E2E2E"/>
          <w:sz w:val="25"/>
          <w:szCs w:val="25"/>
        </w:rPr>
        <w:t>10.AI</w:t>
      </w:r>
      <w:r>
        <w:rPr>
          <w:rFonts w:ascii="黑体" w:eastAsia="黑体" w:hAnsi="宋体" w:cs="黑体" w:hint="eastAsia"/>
          <w:color w:val="2E2E2E"/>
          <w:sz w:val="25"/>
          <w:szCs w:val="25"/>
        </w:rPr>
        <w:t>引用分析助手</w:t>
      </w:r>
    </w:p>
    <w:p w14:paraId="1E7B9CD2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仿宋" w:eastAsia="仿宋" w:hAnsi="仿宋" w:cs="仿宋" w:hint="eastAsia"/>
          <w:color w:val="2E2E2E"/>
          <w:sz w:val="25"/>
          <w:szCs w:val="25"/>
        </w:rPr>
        <w:t>智能分析文档内容的引用问题，帮助研究生识别文档内容是否已经标引了参考文献，对于未标引之处将推荐可引用的文献。</w:t>
      </w:r>
    </w:p>
    <w:p w14:paraId="073BF5AA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黑体" w:eastAsia="黑体" w:hAnsi="宋体" w:cs="黑体" w:hint="eastAsia"/>
          <w:color w:val="2E2E2E"/>
          <w:sz w:val="25"/>
          <w:szCs w:val="25"/>
        </w:rPr>
        <w:t>11.AI</w:t>
      </w:r>
      <w:r>
        <w:rPr>
          <w:rFonts w:ascii="黑体" w:eastAsia="黑体" w:hAnsi="宋体" w:cs="黑体" w:hint="eastAsia"/>
          <w:color w:val="2E2E2E"/>
          <w:sz w:val="25"/>
          <w:szCs w:val="25"/>
        </w:rPr>
        <w:t>投稿分析</w:t>
      </w:r>
    </w:p>
    <w:p w14:paraId="224C3847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仿宋" w:eastAsia="仿宋" w:hAnsi="仿宋" w:cs="仿宋" w:hint="eastAsia"/>
          <w:color w:val="2E2E2E"/>
          <w:sz w:val="25"/>
          <w:szCs w:val="25"/>
        </w:rPr>
        <w:lastRenderedPageBreak/>
        <w:t>提供基于发文历史和最新投稿指南的双重推荐，精准匹配投稿需求，覆盖</w:t>
      </w:r>
      <w:r>
        <w:rPr>
          <w:rFonts w:ascii="Times New Roman" w:eastAsia="微软雅黑" w:hAnsi="Times New Roman"/>
          <w:color w:val="2E2E2E"/>
          <w:sz w:val="25"/>
          <w:szCs w:val="25"/>
        </w:rPr>
        <w:t>8.8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万余种权威中外文期刊。</w:t>
      </w:r>
    </w:p>
    <w:p w14:paraId="6117B423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黑体" w:eastAsia="黑体" w:hAnsi="宋体" w:cs="黑体" w:hint="eastAsia"/>
          <w:color w:val="2E2E2E"/>
          <w:sz w:val="25"/>
          <w:szCs w:val="25"/>
        </w:rPr>
        <w:t>(1)</w:t>
      </w:r>
      <w:r>
        <w:rPr>
          <w:rFonts w:ascii="黑体" w:eastAsia="黑体" w:hAnsi="宋体" w:cs="黑体" w:hint="eastAsia"/>
          <w:color w:val="2E2E2E"/>
          <w:sz w:val="25"/>
          <w:szCs w:val="25"/>
        </w:rPr>
        <w:t>学术规范知识库</w:t>
      </w:r>
    </w:p>
    <w:p w14:paraId="65669355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仿宋" w:eastAsia="仿宋" w:hAnsi="仿宋" w:cs="仿宋" w:hint="eastAsia"/>
          <w:color w:val="2E2E2E"/>
          <w:sz w:val="25"/>
          <w:szCs w:val="25"/>
        </w:rPr>
        <w:t>规范学术研究、提高写作效率。国家相关部门出台的有关学术规范的管理办法。格式规范指导、高校学术规范、期刊论文规范。</w:t>
      </w:r>
    </w:p>
    <w:p w14:paraId="2B2EFDF2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黑体" w:eastAsia="黑体" w:hAnsi="宋体" w:cs="黑体" w:hint="eastAsia"/>
          <w:color w:val="2E2E2E"/>
          <w:sz w:val="25"/>
          <w:szCs w:val="25"/>
        </w:rPr>
        <w:t>(2)</w:t>
      </w:r>
      <w:r>
        <w:rPr>
          <w:rFonts w:ascii="黑体" w:eastAsia="黑体" w:hAnsi="宋体" w:cs="黑体" w:hint="eastAsia"/>
          <w:color w:val="2E2E2E"/>
          <w:sz w:val="25"/>
          <w:szCs w:val="25"/>
        </w:rPr>
        <w:t>学术资源整合</w:t>
      </w:r>
    </w:p>
    <w:p w14:paraId="44D0ED21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仿宋" w:eastAsia="仿宋" w:hAnsi="仿宋" w:cs="仿宋" w:hint="eastAsia"/>
          <w:color w:val="2E2E2E"/>
          <w:sz w:val="25"/>
          <w:szCs w:val="25"/>
        </w:rPr>
        <w:t>以国内外学术期刊论文、博硕学位论文、会议论文、报纸、年鉴数据资源为基础，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构建全球知识资源数据仓储。提供“文献采集助手”浏览器插件，在使用</w:t>
      </w:r>
      <w:r>
        <w:rPr>
          <w:rFonts w:ascii="Times New Roman" w:eastAsia="微软雅黑" w:hAnsi="Times New Roman"/>
          <w:color w:val="2E2E2E"/>
          <w:sz w:val="25"/>
          <w:szCs w:val="25"/>
        </w:rPr>
        <w:t>Springer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、</w:t>
      </w:r>
      <w:r>
        <w:rPr>
          <w:rFonts w:ascii="Times New Roman" w:eastAsia="微软雅黑" w:hAnsi="Times New Roman"/>
          <w:color w:val="2E2E2E"/>
          <w:sz w:val="25"/>
          <w:szCs w:val="25"/>
        </w:rPr>
        <w:t>ScienceDirect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、</w:t>
      </w:r>
      <w:r>
        <w:rPr>
          <w:rFonts w:ascii="Times New Roman" w:eastAsia="微软雅黑" w:hAnsi="Times New Roman"/>
          <w:color w:val="2E2E2E"/>
          <w:sz w:val="25"/>
          <w:szCs w:val="25"/>
        </w:rPr>
        <w:t>Wiley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、</w:t>
      </w:r>
      <w:r>
        <w:rPr>
          <w:rFonts w:ascii="Times New Roman" w:eastAsia="微软雅黑" w:hAnsi="Times New Roman"/>
          <w:color w:val="2E2E2E"/>
          <w:sz w:val="25"/>
          <w:szCs w:val="25"/>
        </w:rPr>
        <w:t>IEEE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、</w:t>
      </w:r>
      <w:r>
        <w:rPr>
          <w:rFonts w:ascii="Times New Roman" w:eastAsia="微软雅黑" w:hAnsi="Times New Roman"/>
          <w:color w:val="2E2E2E"/>
          <w:sz w:val="25"/>
          <w:szCs w:val="25"/>
        </w:rPr>
        <w:t>EBSCO</w:t>
      </w:r>
      <w:r>
        <w:rPr>
          <w:rFonts w:ascii="仿宋" w:eastAsia="仿宋" w:hAnsi="仿宋" w:cs="仿宋" w:hint="eastAsia"/>
          <w:color w:val="2E2E2E"/>
          <w:sz w:val="25"/>
          <w:szCs w:val="25"/>
        </w:rPr>
        <w:t>等常用中外文数据库时，可通过插件一键将重要文献的题录信息或全文直接保存到平台。</w:t>
      </w:r>
    </w:p>
    <w:p w14:paraId="1E25D804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微软雅黑" w:eastAsia="微软雅黑" w:hAnsi="微软雅黑" w:cs="微软雅黑"/>
          <w:color w:val="2E2E2E"/>
          <w:sz w:val="19"/>
          <w:szCs w:val="19"/>
        </w:rPr>
      </w:pPr>
      <w:r>
        <w:rPr>
          <w:rFonts w:ascii="黑体" w:eastAsia="黑体" w:hAnsi="宋体" w:cs="黑体" w:hint="eastAsia"/>
          <w:color w:val="2E2E2E"/>
          <w:sz w:val="25"/>
          <w:szCs w:val="25"/>
        </w:rPr>
        <w:t>五</w:t>
      </w:r>
      <w:r>
        <w:rPr>
          <w:rFonts w:ascii="黑体" w:eastAsia="黑体" w:hAnsi="宋体" w:cs="黑体" w:hint="eastAsia"/>
          <w:color w:val="2E2E2E"/>
          <w:sz w:val="25"/>
          <w:szCs w:val="25"/>
        </w:rPr>
        <w:t>、问题解答</w:t>
      </w:r>
    </w:p>
    <w:p w14:paraId="2CDCE0CE" w14:textId="77777777" w:rsidR="00451538" w:rsidRDefault="00DA3825">
      <w:pPr>
        <w:pStyle w:val="a7"/>
        <w:widowControl/>
        <w:spacing w:beforeAutospacing="0" w:afterAutospacing="0" w:line="420" w:lineRule="atLeast"/>
        <w:ind w:firstLine="516"/>
        <w:rPr>
          <w:rFonts w:ascii="仿宋" w:eastAsia="仿宋" w:hAnsi="仿宋" w:cs="仿宋"/>
          <w:color w:val="2E2E2E"/>
          <w:sz w:val="25"/>
          <w:szCs w:val="25"/>
        </w:rPr>
      </w:pPr>
      <w:r>
        <w:rPr>
          <w:rFonts w:ascii="仿宋" w:eastAsia="仿宋" w:hAnsi="仿宋" w:cs="仿宋" w:hint="eastAsia"/>
          <w:color w:val="2E2E2E"/>
          <w:sz w:val="25"/>
          <w:szCs w:val="25"/>
        </w:rPr>
        <w:t>如果在使用中遇到问题，可点击【知网研学首页】右下角</w:t>
      </w:r>
      <w:proofErr w:type="gramStart"/>
      <w:r>
        <w:rPr>
          <w:rFonts w:ascii="仿宋" w:eastAsia="仿宋" w:hAnsi="仿宋" w:cs="仿宋" w:hint="eastAsia"/>
          <w:color w:val="2E2E2E"/>
          <w:sz w:val="25"/>
          <w:szCs w:val="25"/>
        </w:rPr>
        <w:t>“</w:t>
      </w:r>
      <w:proofErr w:type="gramEnd"/>
      <w:r>
        <w:rPr>
          <w:rFonts w:ascii="仿宋" w:eastAsia="仿宋" w:hAnsi="仿宋" w:cs="仿宋" w:hint="eastAsia"/>
          <w:color w:val="2E2E2E"/>
          <w:sz w:val="25"/>
          <w:szCs w:val="25"/>
        </w:rPr>
        <w:t>客服“，联系在线人工客服进行沟通。</w:t>
      </w:r>
    </w:p>
    <w:p w14:paraId="30A90006" w14:textId="77777777" w:rsidR="00451538" w:rsidRDefault="00DA3825">
      <w:pPr>
        <w:ind w:firstLine="531"/>
        <w:jc w:val="left"/>
        <w:rPr>
          <w:rFonts w:ascii="仿宋" w:eastAsia="仿宋" w:hAnsi="仿宋" w:cs="仿宋"/>
          <w:color w:val="2E2E2E"/>
          <w:kern w:val="0"/>
          <w:sz w:val="25"/>
          <w:szCs w:val="25"/>
          <w:lang w:bidi="ar"/>
        </w:rPr>
      </w:pPr>
      <w:r>
        <w:rPr>
          <w:rFonts w:ascii="仿宋" w:eastAsia="仿宋" w:hAnsi="仿宋" w:cs="仿宋"/>
          <w:color w:val="2E2E2E"/>
          <w:kern w:val="0"/>
          <w:sz w:val="25"/>
          <w:szCs w:val="25"/>
          <w:lang w:bidi="ar"/>
        </w:rPr>
        <w:t>如果没有个人账号，点击</w:t>
      </w:r>
      <w:r>
        <w:rPr>
          <w:rFonts w:ascii="仿宋" w:eastAsia="仿宋" w:hAnsi="仿宋" w:cs="仿宋"/>
          <w:color w:val="2E2E2E"/>
          <w:kern w:val="0"/>
          <w:sz w:val="25"/>
          <w:szCs w:val="25"/>
          <w:lang w:bidi="ar"/>
        </w:rPr>
        <w:t>“</w:t>
      </w:r>
      <w:r>
        <w:rPr>
          <w:rFonts w:ascii="仿宋" w:eastAsia="仿宋" w:hAnsi="仿宋" w:cs="仿宋"/>
          <w:color w:val="2E2E2E"/>
          <w:kern w:val="0"/>
          <w:sz w:val="25"/>
          <w:szCs w:val="25"/>
          <w:lang w:bidi="ar"/>
        </w:rPr>
        <w:t>注册新用户</w:t>
      </w:r>
      <w:r>
        <w:rPr>
          <w:rFonts w:ascii="仿宋" w:eastAsia="仿宋" w:hAnsi="仿宋" w:cs="仿宋"/>
          <w:color w:val="2E2E2E"/>
          <w:kern w:val="0"/>
          <w:sz w:val="25"/>
          <w:szCs w:val="25"/>
          <w:lang w:bidi="ar"/>
        </w:rPr>
        <w:t>”</w:t>
      </w:r>
      <w:r>
        <w:rPr>
          <w:rFonts w:ascii="仿宋" w:eastAsia="仿宋" w:hAnsi="仿宋" w:cs="仿宋"/>
          <w:color w:val="2E2E2E"/>
          <w:kern w:val="0"/>
          <w:sz w:val="25"/>
          <w:szCs w:val="25"/>
          <w:lang w:bidi="ar"/>
        </w:rPr>
        <w:t>注册即可，如忘记密码点击</w:t>
      </w:r>
      <w:r>
        <w:rPr>
          <w:rFonts w:ascii="仿宋" w:eastAsia="仿宋" w:hAnsi="仿宋" w:cs="仿宋"/>
          <w:color w:val="2E2E2E"/>
          <w:kern w:val="0"/>
          <w:sz w:val="25"/>
          <w:szCs w:val="25"/>
          <w:lang w:bidi="ar"/>
        </w:rPr>
        <w:t>“</w:t>
      </w:r>
      <w:r>
        <w:rPr>
          <w:rFonts w:ascii="仿宋" w:eastAsia="仿宋" w:hAnsi="仿宋" w:cs="仿宋"/>
          <w:color w:val="2E2E2E"/>
          <w:kern w:val="0"/>
          <w:sz w:val="25"/>
          <w:szCs w:val="25"/>
          <w:lang w:bidi="ar"/>
        </w:rPr>
        <w:t>忘记密码</w:t>
      </w:r>
      <w:r>
        <w:rPr>
          <w:rFonts w:ascii="仿宋" w:eastAsia="仿宋" w:hAnsi="仿宋" w:cs="仿宋"/>
          <w:color w:val="2E2E2E"/>
          <w:kern w:val="0"/>
          <w:sz w:val="25"/>
          <w:szCs w:val="25"/>
          <w:lang w:bidi="ar"/>
        </w:rPr>
        <w:t>”</w:t>
      </w:r>
      <w:r>
        <w:rPr>
          <w:rFonts w:ascii="仿宋" w:eastAsia="仿宋" w:hAnsi="仿宋" w:cs="仿宋"/>
          <w:color w:val="2E2E2E"/>
          <w:kern w:val="0"/>
          <w:sz w:val="25"/>
          <w:szCs w:val="25"/>
          <w:lang w:bidi="ar"/>
        </w:rPr>
        <w:t>根据提示找回密码即可。</w:t>
      </w:r>
    </w:p>
    <w:p w14:paraId="5E72C111" w14:textId="77777777" w:rsidR="00451538" w:rsidRDefault="00DA3825">
      <w:pPr>
        <w:ind w:firstLine="531"/>
        <w:jc w:val="left"/>
        <w:rPr>
          <w:rFonts w:ascii="仿宋" w:eastAsia="仿宋" w:hAnsi="仿宋" w:cs="仿宋"/>
          <w:color w:val="2E2E2E"/>
          <w:kern w:val="0"/>
          <w:sz w:val="25"/>
          <w:szCs w:val="25"/>
          <w:lang w:bidi="ar"/>
        </w:rPr>
      </w:pPr>
      <w:r>
        <w:rPr>
          <w:rFonts w:ascii="仿宋" w:eastAsia="仿宋" w:hAnsi="仿宋" w:cs="仿宋"/>
          <w:color w:val="2E2E2E"/>
          <w:kern w:val="0"/>
          <w:sz w:val="25"/>
          <w:szCs w:val="25"/>
          <w:lang w:bidi="ar"/>
        </w:rPr>
        <w:t>操作指南：</w:t>
      </w:r>
    </w:p>
    <w:p w14:paraId="73658FAD" w14:textId="77777777" w:rsidR="00451538" w:rsidRDefault="00DA3825">
      <w:pPr>
        <w:ind w:firstLine="531"/>
        <w:jc w:val="left"/>
        <w:rPr>
          <w:rFonts w:ascii="仿宋" w:eastAsia="仿宋" w:hAnsi="仿宋" w:cs="仿宋"/>
          <w:color w:val="2E2E2E"/>
          <w:kern w:val="0"/>
          <w:sz w:val="25"/>
          <w:szCs w:val="25"/>
          <w:lang w:bidi="ar"/>
        </w:rPr>
      </w:pPr>
      <w:r>
        <w:rPr>
          <w:rFonts w:ascii="仿宋" w:eastAsia="仿宋" w:hAnsi="仿宋" w:cs="仿宋" w:hint="eastAsia"/>
          <w:color w:val="2E2E2E"/>
          <w:kern w:val="0"/>
          <w:sz w:val="25"/>
          <w:szCs w:val="25"/>
          <w:lang w:bidi="ar"/>
        </w:rPr>
        <w:t>1.</w:t>
      </w:r>
      <w:r>
        <w:rPr>
          <w:rFonts w:ascii="仿宋" w:eastAsia="仿宋" w:hAnsi="仿宋" w:cs="仿宋" w:hint="eastAsia"/>
          <w:color w:val="2E2E2E"/>
          <w:kern w:val="0"/>
          <w:sz w:val="25"/>
          <w:szCs w:val="25"/>
          <w:lang w:bidi="ar"/>
        </w:rPr>
        <w:t>在线使用手册：</w:t>
      </w:r>
      <w:hyperlink r:id="rId12" w:history="1">
        <w:r>
          <w:rPr>
            <w:rFonts w:ascii="仿宋" w:eastAsia="仿宋" w:hAnsi="仿宋" w:cs="仿宋" w:hint="eastAsia"/>
            <w:color w:val="2E2E2E"/>
            <w:kern w:val="0"/>
            <w:sz w:val="25"/>
            <w:szCs w:val="25"/>
            <w:lang w:bidi="ar"/>
          </w:rPr>
          <w:t>https://x.cnki.net/web/search/#/help</w:t>
        </w:r>
      </w:hyperlink>
    </w:p>
    <w:p w14:paraId="1A45CC46" w14:textId="77777777" w:rsidR="00451538" w:rsidRDefault="00DA3825">
      <w:pPr>
        <w:ind w:firstLine="531"/>
        <w:jc w:val="left"/>
        <w:rPr>
          <w:rFonts w:ascii="仿宋" w:eastAsia="仿宋" w:hAnsi="仿宋" w:cs="仿宋"/>
          <w:color w:val="2E2E2E"/>
          <w:kern w:val="0"/>
          <w:sz w:val="25"/>
          <w:szCs w:val="25"/>
          <w:lang w:bidi="ar"/>
        </w:rPr>
      </w:pPr>
      <w:r>
        <w:rPr>
          <w:rFonts w:ascii="仿宋" w:eastAsia="仿宋" w:hAnsi="仿宋" w:cs="仿宋" w:hint="eastAsia"/>
          <w:color w:val="2E2E2E"/>
          <w:kern w:val="0"/>
          <w:sz w:val="25"/>
          <w:szCs w:val="25"/>
          <w:lang w:bidi="ar"/>
        </w:rPr>
        <w:t>2.</w:t>
      </w:r>
      <w:r>
        <w:rPr>
          <w:rFonts w:ascii="仿宋" w:eastAsia="仿宋" w:hAnsi="仿宋" w:cs="仿宋" w:hint="eastAsia"/>
          <w:color w:val="2E2E2E"/>
          <w:kern w:val="0"/>
          <w:sz w:val="25"/>
          <w:szCs w:val="25"/>
          <w:lang w:bidi="ar"/>
        </w:rPr>
        <w:t>视频教程：</w:t>
      </w:r>
      <w:r>
        <w:rPr>
          <w:rFonts w:ascii="仿宋" w:eastAsia="仿宋" w:hAnsi="仿宋" w:cs="仿宋" w:hint="eastAsia"/>
          <w:color w:val="2E2E2E"/>
          <w:kern w:val="0"/>
          <w:sz w:val="25"/>
          <w:szCs w:val="25"/>
          <w:lang w:bidi="ar"/>
        </w:rPr>
        <w:t>https://x.cnki.net/web/page/video</w:t>
      </w:r>
    </w:p>
    <w:sectPr w:rsidR="00451538">
      <w:footerReference w:type="defaul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84219" w14:textId="77777777" w:rsidR="00DA3825" w:rsidRDefault="00DA3825">
      <w:r>
        <w:separator/>
      </w:r>
    </w:p>
  </w:endnote>
  <w:endnote w:type="continuationSeparator" w:id="0">
    <w:p w14:paraId="686FAD73" w14:textId="77777777" w:rsidR="00DA3825" w:rsidRDefault="00DA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D787E969-F8AF-4FF6-ABB1-1666E635E51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940365F-3891-4265-ABC6-6EB618A43708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D28ABB6-FC0B-43B4-8824-038E050AD4FE}"/>
    <w:embedBold r:id="rId4" w:subsetted="1" w:fontKey="{5D9D9E0D-6A03-477C-AC6F-40BA17176977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C024" w14:textId="77777777" w:rsidR="00451538" w:rsidRDefault="00DA382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63C55D" wp14:editId="359763E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E0EDC4" w14:textId="77777777" w:rsidR="00451538" w:rsidRDefault="00DA3825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3C55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BE0EDC4" w14:textId="77777777" w:rsidR="00451538" w:rsidRDefault="00DA3825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60E48" w14:textId="77777777" w:rsidR="00DA3825" w:rsidRDefault="00DA3825">
      <w:r>
        <w:separator/>
      </w:r>
    </w:p>
  </w:footnote>
  <w:footnote w:type="continuationSeparator" w:id="0">
    <w:p w14:paraId="537B33F1" w14:textId="77777777" w:rsidR="00DA3825" w:rsidRDefault="00DA3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BkZjBmYWFlZWJmZjMzMWZmMzVlOTU0ZTJhZDI2NWEifQ=="/>
  </w:docVars>
  <w:rsids>
    <w:rsidRoot w:val="5DDBA002"/>
    <w:rsid w:val="FF6F32B4"/>
    <w:rsid w:val="003D7AA4"/>
    <w:rsid w:val="00451538"/>
    <w:rsid w:val="00DA3825"/>
    <w:rsid w:val="0AB7162C"/>
    <w:rsid w:val="0C835711"/>
    <w:rsid w:val="0CF361FC"/>
    <w:rsid w:val="183E11DD"/>
    <w:rsid w:val="31F56FD9"/>
    <w:rsid w:val="36C47EA6"/>
    <w:rsid w:val="495B1176"/>
    <w:rsid w:val="4B9F5203"/>
    <w:rsid w:val="5DDBA002"/>
    <w:rsid w:val="5DEC2C99"/>
    <w:rsid w:val="658427DA"/>
    <w:rsid w:val="6EBE1231"/>
    <w:rsid w:val="77C24C61"/>
    <w:rsid w:val="7B516907"/>
    <w:rsid w:val="7D82402F"/>
    <w:rsid w:val="7FFF6060"/>
    <w:rsid w:val="AE7D6CE3"/>
    <w:rsid w:val="AFFF1878"/>
    <w:rsid w:val="BA9F498C"/>
    <w:rsid w:val="C7A574E2"/>
    <w:rsid w:val="CB0E36B5"/>
    <w:rsid w:val="CFFE091B"/>
    <w:rsid w:val="D9A9A17B"/>
    <w:rsid w:val="DEAB7238"/>
    <w:rsid w:val="DFF39B86"/>
    <w:rsid w:val="E7FF8C71"/>
    <w:rsid w:val="FA27A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50C39A"/>
  <w15:docId w15:val="{485F94D7-8F1A-415C-A570-B885AF4D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 2" w:qFormat="1"/>
    <w:lsdException w:name="Body Text Indent 2" w:unhideWhenUsed="1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a"/>
    <w:qFormat/>
    <w:pPr>
      <w:spacing w:before="260" w:after="260" w:line="416" w:lineRule="auto"/>
      <w:outlineLvl w:val="1"/>
    </w:pPr>
    <w:rPr>
      <w:rFonts w:ascii="Arial" w:eastAsia="黑体" w:hAnsi="Arial"/>
      <w:bCs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qFormat/>
    <w:pPr>
      <w:ind w:leftChars="200" w:left="420"/>
    </w:pPr>
    <w:rPr>
      <w:rFonts w:eastAsia="宋体"/>
    </w:rPr>
  </w:style>
  <w:style w:type="paragraph" w:styleId="a4">
    <w:name w:val="Body Text"/>
    <w:basedOn w:val="a"/>
    <w:next w:val="a"/>
    <w:qFormat/>
    <w:pPr>
      <w:spacing w:after="120"/>
    </w:pPr>
  </w:style>
  <w:style w:type="paragraph" w:styleId="20">
    <w:name w:val="Body Text Indent 2"/>
    <w:basedOn w:val="a"/>
    <w:next w:val="a"/>
    <w:unhideWhenUsed/>
    <w:qFormat/>
    <w:pPr>
      <w:spacing w:after="120" w:line="480" w:lineRule="auto"/>
      <w:ind w:leftChars="200" w:left="420"/>
    </w:pPr>
    <w:rPr>
      <w:rFonts w:ascii="Calibri" w:eastAsia="宋体" w:hAnsi="Calibri"/>
      <w:sz w:val="2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hint="eastAsia"/>
      <w:kern w:val="0"/>
      <w:sz w:val="24"/>
      <w:szCs w:val="24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21">
    <w:name w:val="Body Text First Indent 2"/>
    <w:basedOn w:val="a4"/>
    <w:next w:val="a"/>
    <w:qFormat/>
    <w:pPr>
      <w:ind w:firstLineChars="200" w:firstLine="420"/>
    </w:pPr>
  </w:style>
  <w:style w:type="character" w:styleId="a8">
    <w:name w:val="FollowedHyperlink"/>
    <w:basedOn w:val="a0"/>
    <w:qFormat/>
    <w:rPr>
      <w:color w:val="800080"/>
      <w:u w:val="single"/>
    </w:rPr>
  </w:style>
  <w:style w:type="character" w:styleId="a9">
    <w:name w:val="Hyperlink"/>
    <w:basedOn w:val="a0"/>
    <w:autoRedefine/>
    <w:uiPriority w:val="99"/>
    <w:unhideWhenUsed/>
    <w:qFormat/>
    <w:rPr>
      <w:color w:val="0000FF"/>
      <w:u w:val="single"/>
    </w:rPr>
  </w:style>
  <w:style w:type="paragraph" w:styleId="aa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x.cnki.net/" TargetMode="External"/><Relationship Id="rId12" Type="http://schemas.openxmlformats.org/officeDocument/2006/relationships/hyperlink" Target="https://x.cnki.net/web/search/#/hel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x.cnki.net/web/team/#/invitePage?teamId=cd5a2ac7-5846-4c35-ace1-0cad6e30b3c7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Angus</dc:creator>
  <cp:lastModifiedBy>lilio</cp:lastModifiedBy>
  <cp:revision>2</cp:revision>
  <dcterms:created xsi:type="dcterms:W3CDTF">2024-04-30T16:45:00Z</dcterms:created>
  <dcterms:modified xsi:type="dcterms:W3CDTF">2025-09-26T01:06:00Z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155EC408326800579580F467640BE8F8_43</vt:lpwstr>
  </property>
  <property fmtid="{D5CDD505-2E9C-101B-9397-08002B2CF9AE}" pid="4" name="KSOTemplateDocerSaveRecord">
    <vt:lpwstr>eyJoZGlkIjoiZTMwZjRjZjE5MTE3N2NiMjI0NDkzMWZhYzY1MDAxNDkiLCJ1c2VySWQiOiIxNjU3NjA2OTQ2In0=</vt:lpwstr>
  </property>
</Properties>
</file>